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E7FE" w14:textId="13FC11BE" w:rsidR="00FC2BBE" w:rsidRPr="00E43014" w:rsidRDefault="00FC2BBE" w:rsidP="00FC2BBE">
      <w:pPr>
        <w:spacing w:before="627" w:line="395" w:lineRule="exact"/>
        <w:ind w:left="44" w:right="44"/>
        <w:jc w:val="center"/>
        <w:textAlignment w:val="baseline"/>
        <w:rPr>
          <w:rFonts w:ascii="Calibri" w:eastAsia="Calibri" w:hAnsi="Calibri" w:cs="Calibri"/>
          <w:b/>
          <w:color w:val="000000"/>
          <w:spacing w:val="4"/>
          <w:sz w:val="24"/>
          <w:szCs w:val="24"/>
          <w:lang w:val="es-ES"/>
        </w:rPr>
      </w:pPr>
      <w:r w:rsidRPr="00E43014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269240" distL="0" distR="0" simplePos="0" relativeHeight="251658240" behindDoc="1" locked="0" layoutInCell="1" allowOverlap="1" wp14:anchorId="65768E01" wp14:editId="6724D109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838700" cy="1343025"/>
                <wp:effectExtent l="0" t="0" r="0" b="9525"/>
                <wp:wrapNone/>
                <wp:docPr id="1350359542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343025"/>
                        </a:xfrm>
                        <a:prstGeom prst="rect">
                          <a:avLst/>
                        </a:prstGeom>
                        <a:solidFill>
                          <a:srgbClr val="00A98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CEBBFA" w14:textId="77777777" w:rsidR="00FC2BBE" w:rsidRDefault="00FC2BBE" w:rsidP="00FC2BBE">
                            <w:pPr>
                              <w:pBdr>
                                <w:top w:val="single" w:sz="9" w:space="0" w:color="000000"/>
                                <w:left w:val="single" w:sz="9" w:space="0" w:color="000000"/>
                                <w:bottom w:val="single" w:sz="9" w:space="21" w:color="000000"/>
                                <w:right w:val="single" w:sz="9" w:space="0" w:color="000000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5768E0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29.8pt;margin-top:0;width:381pt;height:105.75pt;z-index:-251658240;visibility:visible;mso-wrap-style:square;mso-width-percent:0;mso-height-percent:0;mso-wrap-distance-left:0;mso-wrap-distance-top:0;mso-wrap-distance-right:0;mso-wrap-distance-bottom:21.2pt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fs7QEAALsDAAAOAAAAZHJzL2Uyb0RvYy54bWysU9uO0zAQfUfiHyy/06TtAiVquipdFSEt&#10;F2mXD3AcJ7FwPGbsNilfz9hpu8C+IV6ssWfmzJwz4/Xt2Bt2VOg12JLPZzlnykqotW1L/u1x/2rF&#10;mQ/C1sKAVSU/Kc9vNy9frAdXqAV0YGqFjECsLwZX8i4EV2SZl53qhZ+BU5acDWAvAl2xzWoUA6H3&#10;Jlvk+ZtsAKwdglTe0+vd5OSbhN80SoYvTeNVYKbk1FtIJ6azime2WYuiReE6Lc9tiH/oohfaUtEr&#10;1J0Igh1QP4PqtUTw0ISZhD6DptFSJQ7EZp7/xeahE04lLiSOd1eZ/P+DlZ+PD+4rsjC+h5EGmEh4&#10;dw/yu2cWdp2wrdoiwtApUVPheZQsG5wvzqlRal/4CFINn6CmIYtDgAQ0NthHVYgnI3QawOkquhoD&#10;k/R4s1qu3ubkkuSbL2+W+eJ1qiGKS7pDHz4o6Fk0So401QQvjvc+xHZEcQmJ1TwYXe+1MemCbbUz&#10;yI4ibkC+fbfan9H/CDM2BluIaRNifEk8I7WJZBirkZyRbwX1iRgjTBtFP4CMDvAnZwNtU8n9j4NA&#10;xZn5aEm1uHoXAy9GdTGElZRa8sDZZO7CtKIHh7rtCHmai4UtKdvoxPmpi3OftCFJivM2xxX8/Z6i&#10;nv7c5hcAAAD//wMAUEsDBBQABgAIAAAAIQA+nhkp3QAAAAUBAAAPAAAAZHJzL2Rvd25yZXYueG1s&#10;TI9PS8QwEMXvgt8hjODNTVtxldp0EVHwDwjdetBbthnbaDMpSXa3+ukdvejlweMN7/2mWs1uFDsM&#10;0XpSkC8yEEidN5Z6Bc/t7ckFiJg0GT16QgWfGGFVHx5UujR+Tw3u1qkXXEKx1AqGlKZSytgN6HRc&#10;+AmJszcfnE5sQy9N0Hsud6MssmwpnbbEC4Oe8HrA7mO9dQreb14bOz20X48utKf3L7a580+zUsdH&#10;89UliIRz+juGH3xGh5qZNn5LJopRAT+SfpWz82XBdqOgyPMzkHUl/9PX3wAAAP//AwBQSwECLQAU&#10;AAYACAAAACEAtoM4kv4AAADhAQAAEwAAAAAAAAAAAAAAAAAAAAAAW0NvbnRlbnRfVHlwZXNdLnht&#10;bFBLAQItABQABgAIAAAAIQA4/SH/1gAAAJQBAAALAAAAAAAAAAAAAAAAAC8BAABfcmVscy8ucmVs&#10;c1BLAQItABQABgAIAAAAIQBOiPfs7QEAALsDAAAOAAAAAAAAAAAAAAAAAC4CAABkcnMvZTJvRG9j&#10;LnhtbFBLAQItABQABgAIAAAAIQA+nhkp3QAAAAUBAAAPAAAAAAAAAAAAAAAAAEcEAABkcnMvZG93&#10;bnJldi54bWxQSwUGAAAAAAQABADzAAAAUQUAAAAA&#10;" fillcolor="#00a98f" stroked="f">
                <v:textbox inset="0,0,0,0">
                  <w:txbxContent>
                    <w:p w14:paraId="48CEBBFA" w14:textId="77777777" w:rsidR="00FC2BBE" w:rsidRDefault="00FC2BBE" w:rsidP="00FC2BBE">
                      <w:pPr>
                        <w:pBdr>
                          <w:top w:val="single" w:sz="9" w:space="0" w:color="000000"/>
                          <w:left w:val="single" w:sz="9" w:space="0" w:color="000000"/>
                          <w:bottom w:val="single" w:sz="9" w:space="21" w:color="000000"/>
                          <w:right w:val="single" w:sz="9" w:space="0" w:color="000000"/>
                        </w:pBd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E43014">
        <w:rPr>
          <w:rFonts w:ascii="Calibri" w:eastAsia="Calibri" w:hAnsi="Calibri" w:cs="Calibri"/>
          <w:b/>
          <w:color w:val="000000"/>
          <w:spacing w:val="4"/>
          <w:sz w:val="24"/>
          <w:szCs w:val="24"/>
          <w:lang w:val="es-ES"/>
        </w:rPr>
        <w:t>REGISTRO DE ACTIVIDADES DE TRATAMIENTO</w:t>
      </w:r>
    </w:p>
    <w:p w14:paraId="165EFDAF" w14:textId="1E376A5A" w:rsidR="00E43014" w:rsidRPr="00E43014" w:rsidRDefault="00E43014" w:rsidP="00E43014">
      <w:pPr>
        <w:spacing w:before="26" w:after="416" w:line="218" w:lineRule="exact"/>
        <w:ind w:left="72"/>
        <w:jc w:val="center"/>
        <w:textAlignment w:val="baseline"/>
        <w:rPr>
          <w:rFonts w:ascii="Calibri" w:eastAsia="Calibri" w:hAnsi="Calibri" w:cs="Calibri"/>
          <w:b/>
          <w:color w:val="000000"/>
          <w:sz w:val="24"/>
          <w:szCs w:val="24"/>
          <w:lang w:val="es-ES"/>
        </w:rPr>
      </w:pPr>
      <w:r w:rsidRPr="00E43014">
        <w:rPr>
          <w:rFonts w:ascii="Calibri" w:eastAsia="Calibri" w:hAnsi="Calibri" w:cs="Calibri"/>
          <w:b/>
          <w:color w:val="000000"/>
          <w:sz w:val="24"/>
          <w:szCs w:val="24"/>
          <w:lang w:val="es-ES"/>
        </w:rPr>
        <w:t>FUNDACIÓN VITORIA-GASTEIZ, ARABA MOBILITY LAB FUNDAZIOA</w:t>
      </w:r>
    </w:p>
    <w:p w14:paraId="282A70EA" w14:textId="77777777" w:rsidR="00E43014" w:rsidRDefault="00E43014" w:rsidP="00E43014">
      <w:pPr>
        <w:spacing w:before="26" w:after="416" w:line="218" w:lineRule="exact"/>
        <w:ind w:left="72"/>
        <w:jc w:val="center"/>
        <w:textAlignment w:val="baseline"/>
        <w:rPr>
          <w:rFonts w:ascii="Calibri" w:eastAsia="Calibri" w:hAnsi="Calibri"/>
          <w:b/>
          <w:color w:val="000000"/>
          <w:sz w:val="20"/>
          <w:lang w:val="es-ES"/>
        </w:rPr>
      </w:pPr>
    </w:p>
    <w:p w14:paraId="338504FB" w14:textId="77777777" w:rsidR="00E43014" w:rsidRDefault="00E43014" w:rsidP="00FC2BBE">
      <w:pPr>
        <w:spacing w:before="26" w:after="416" w:line="218" w:lineRule="exact"/>
        <w:ind w:left="72"/>
        <w:textAlignment w:val="baseline"/>
        <w:rPr>
          <w:rFonts w:ascii="Calibri" w:eastAsia="Calibri" w:hAnsi="Calibri"/>
          <w:b/>
          <w:color w:val="000000"/>
          <w:sz w:val="20"/>
          <w:lang w:val="es-ES"/>
        </w:rPr>
      </w:pPr>
    </w:p>
    <w:p w14:paraId="44693430" w14:textId="243861B9" w:rsidR="00FC2BBE" w:rsidRDefault="00FC2BBE" w:rsidP="00FC2BBE">
      <w:pPr>
        <w:spacing w:before="26" w:after="416" w:line="218" w:lineRule="exact"/>
        <w:ind w:left="72"/>
        <w:textAlignment w:val="baseline"/>
        <w:rPr>
          <w:rFonts w:ascii="Calibri" w:eastAsia="Calibri" w:hAnsi="Calibri"/>
          <w:b/>
          <w:color w:val="000000"/>
          <w:sz w:val="20"/>
          <w:lang w:val="es-ES"/>
        </w:rPr>
      </w:pPr>
      <w:r>
        <w:rPr>
          <w:rFonts w:ascii="Calibri" w:eastAsia="Calibri" w:hAnsi="Calibri"/>
          <w:b/>
          <w:color w:val="000000"/>
          <w:sz w:val="20"/>
          <w:lang w:val="es-ES"/>
        </w:rPr>
        <w:t xml:space="preserve">Fecha de la última actualización: </w:t>
      </w:r>
      <w:r w:rsidR="00C139D3">
        <w:rPr>
          <w:rFonts w:ascii="Calibri" w:eastAsia="Calibri" w:hAnsi="Calibri"/>
          <w:b/>
          <w:color w:val="000000"/>
          <w:sz w:val="20"/>
          <w:lang w:val="es-ES"/>
        </w:rPr>
        <w:t>diciembre</w:t>
      </w:r>
      <w:r>
        <w:rPr>
          <w:rFonts w:ascii="Calibri" w:eastAsia="Calibri" w:hAnsi="Calibri"/>
          <w:b/>
          <w:color w:val="000000"/>
          <w:sz w:val="20"/>
          <w:lang w:val="es-ES"/>
        </w:rPr>
        <w:t xml:space="preserve"> 202</w:t>
      </w:r>
      <w:r w:rsidR="00C139D3">
        <w:rPr>
          <w:rFonts w:ascii="Calibri" w:eastAsia="Calibri" w:hAnsi="Calibri"/>
          <w:b/>
          <w:color w:val="000000"/>
          <w:sz w:val="20"/>
          <w:lang w:val="es-ES"/>
        </w:rPr>
        <w:t>4</w:t>
      </w:r>
    </w:p>
    <w:p w14:paraId="1303EA2F" w14:textId="77777777" w:rsidR="00FC2BBE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line="266" w:lineRule="exact"/>
        <w:ind w:left="72"/>
        <w:jc w:val="center"/>
        <w:textAlignment w:val="baseline"/>
        <w:rPr>
          <w:rFonts w:ascii="Calibri" w:eastAsia="Calibri" w:hAnsi="Calibri"/>
          <w:b/>
          <w:color w:val="000000"/>
          <w:sz w:val="24"/>
          <w:lang w:val="es-ES"/>
        </w:rPr>
      </w:pPr>
      <w:r>
        <w:rPr>
          <w:rFonts w:ascii="Calibri" w:eastAsia="Calibri" w:hAnsi="Calibri"/>
          <w:b/>
          <w:color w:val="000000"/>
          <w:sz w:val="24"/>
          <w:lang w:val="es-ES"/>
        </w:rPr>
        <w:t>DATOS DE CONTACTO DEL RESPONSABLE DEL TRATAMIENTO</w:t>
      </w:r>
    </w:p>
    <w:p w14:paraId="183BD143" w14:textId="77777777" w:rsidR="00FC2BBE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348" w:line="26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  <w:lang w:val="es-ES"/>
        </w:rPr>
      </w:pPr>
      <w:r>
        <w:rPr>
          <w:rFonts w:ascii="Calibri" w:eastAsia="Calibri" w:hAnsi="Calibri"/>
          <w:b/>
          <w:color w:val="000000"/>
          <w:sz w:val="24"/>
          <w:lang w:val="es-ES"/>
        </w:rPr>
        <w:t xml:space="preserve">Razón social: </w:t>
      </w:r>
      <w:r>
        <w:rPr>
          <w:rFonts w:ascii="Calibri" w:eastAsia="Calibri" w:hAnsi="Calibri"/>
          <w:color w:val="000000"/>
          <w:sz w:val="24"/>
          <w:lang w:val="es-ES"/>
        </w:rPr>
        <w:t>Fundación Mobility LAB Vitoria-Gasteiz.</w:t>
      </w:r>
    </w:p>
    <w:p w14:paraId="49D7B60E" w14:textId="77777777" w:rsidR="00FC2BBE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157" w:line="266" w:lineRule="exact"/>
        <w:ind w:left="72"/>
        <w:textAlignment w:val="baseline"/>
        <w:rPr>
          <w:rFonts w:ascii="Calibri" w:eastAsia="Calibri" w:hAnsi="Calibri"/>
          <w:b/>
          <w:color w:val="000000"/>
          <w:spacing w:val="-1"/>
          <w:sz w:val="24"/>
          <w:lang w:val="es-ES"/>
        </w:rPr>
      </w:pPr>
      <w:r>
        <w:rPr>
          <w:rFonts w:ascii="Calibri" w:eastAsia="Calibri" w:hAnsi="Calibri"/>
          <w:b/>
          <w:color w:val="000000"/>
          <w:spacing w:val="-1"/>
          <w:sz w:val="24"/>
          <w:lang w:val="es-ES"/>
        </w:rPr>
        <w:t>CIF</w:t>
      </w:r>
      <w:r>
        <w:rPr>
          <w:rFonts w:ascii="Calibri" w:eastAsia="Calibri" w:hAnsi="Calibri"/>
          <w:color w:val="000000"/>
          <w:spacing w:val="-1"/>
          <w:sz w:val="24"/>
          <w:lang w:val="es-ES"/>
        </w:rPr>
        <w:t>: G-09637703</w:t>
      </w:r>
    </w:p>
    <w:p w14:paraId="73701232" w14:textId="77777777" w:rsidR="00FC2BBE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137" w:line="26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  <w:lang w:val="es-ES"/>
        </w:rPr>
      </w:pPr>
      <w:r>
        <w:rPr>
          <w:rFonts w:ascii="Calibri" w:eastAsia="Calibri" w:hAnsi="Calibri"/>
          <w:b/>
          <w:color w:val="000000"/>
          <w:sz w:val="24"/>
          <w:lang w:val="es-ES"/>
        </w:rPr>
        <w:t>Domicilio</w:t>
      </w:r>
      <w:r>
        <w:rPr>
          <w:rFonts w:ascii="Calibri" w:eastAsia="Calibri" w:hAnsi="Calibri"/>
          <w:color w:val="000000"/>
          <w:sz w:val="24"/>
          <w:lang w:val="es-ES"/>
        </w:rPr>
        <w:t>: Plaza de la Provincia s/n, 01001 – Vitoria-Gasteiz (Álava)</w:t>
      </w:r>
    </w:p>
    <w:p w14:paraId="2D770393" w14:textId="77777777" w:rsidR="00FC2BBE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199" w:line="26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  <w:lang w:val="es-ES"/>
        </w:rPr>
      </w:pPr>
      <w:r>
        <w:rPr>
          <w:rFonts w:ascii="Calibri" w:eastAsia="Calibri" w:hAnsi="Calibri"/>
          <w:b/>
          <w:color w:val="000000"/>
          <w:sz w:val="24"/>
          <w:lang w:val="es-ES"/>
        </w:rPr>
        <w:t>Teléfono</w:t>
      </w:r>
      <w:r>
        <w:rPr>
          <w:rFonts w:ascii="Calibri" w:eastAsia="Calibri" w:hAnsi="Calibri"/>
          <w:color w:val="000000"/>
          <w:sz w:val="24"/>
          <w:lang w:val="es-ES"/>
        </w:rPr>
        <w:t>: 945 190 977</w:t>
      </w:r>
    </w:p>
    <w:p w14:paraId="49D0D82C" w14:textId="77777777" w:rsidR="00FC2BBE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142" w:line="26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  <w:lang w:val="es-ES"/>
        </w:rPr>
      </w:pPr>
      <w:r>
        <w:rPr>
          <w:rFonts w:ascii="Calibri" w:eastAsia="Calibri" w:hAnsi="Calibri"/>
          <w:b/>
          <w:color w:val="000000"/>
          <w:sz w:val="24"/>
          <w:lang w:val="es-ES"/>
        </w:rPr>
        <w:t>Correo electrónico</w:t>
      </w:r>
      <w:r>
        <w:rPr>
          <w:rFonts w:ascii="Calibri" w:eastAsia="Calibri" w:hAnsi="Calibri"/>
          <w:color w:val="000000"/>
          <w:sz w:val="24"/>
          <w:lang w:val="es-ES"/>
        </w:rPr>
        <w:t>: info@mobilitylab.eus</w:t>
      </w:r>
    </w:p>
    <w:p w14:paraId="6C01EB8B" w14:textId="0A3AFCC0" w:rsidR="00FC2BBE" w:rsidRDefault="00FC2BBE" w:rsidP="00FC2BBE">
      <w:pPr>
        <w:spacing w:before="29" w:line="266" w:lineRule="exact"/>
        <w:ind w:left="72"/>
        <w:jc w:val="center"/>
        <w:textAlignment w:val="baseline"/>
        <w:rPr>
          <w:rFonts w:ascii="Calibri" w:eastAsia="Calibri" w:hAnsi="Calibri"/>
          <w:b/>
          <w:color w:val="000000"/>
          <w:sz w:val="24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7615"/>
      </w:tblGrid>
      <w:tr w:rsidR="005608E9" w:rsidRPr="00C139D3" w14:paraId="708F95C4" w14:textId="77777777" w:rsidTr="005608E9">
        <w:tc>
          <w:tcPr>
            <w:tcW w:w="7615" w:type="dxa"/>
          </w:tcPr>
          <w:p w14:paraId="5C63A9E2" w14:textId="77777777" w:rsidR="005608E9" w:rsidRPr="005608E9" w:rsidRDefault="005608E9" w:rsidP="005608E9">
            <w:pPr>
              <w:spacing w:before="134" w:line="296" w:lineRule="exact"/>
              <w:ind w:right="144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  <w:lang w:val="es-ES"/>
              </w:rPr>
            </w:pPr>
            <w:r w:rsidRPr="005608E9">
              <w:rPr>
                <w:rFonts w:ascii="Calibri" w:eastAsia="Calibri" w:hAnsi="Calibri"/>
                <w:b/>
                <w:color w:val="000000"/>
                <w:sz w:val="24"/>
                <w:lang w:val="es-ES"/>
              </w:rPr>
              <w:t>DERECHOS DE LAS PERSONAS INTERESADAS</w:t>
            </w:r>
          </w:p>
          <w:p w14:paraId="76792F4C" w14:textId="77777777" w:rsidR="005608E9" w:rsidRPr="005608E9" w:rsidRDefault="005608E9" w:rsidP="005608E9">
            <w:pPr>
              <w:spacing w:before="134" w:line="296" w:lineRule="exact"/>
              <w:ind w:right="144"/>
              <w:textAlignment w:val="baseline"/>
              <w:rPr>
                <w:rFonts w:ascii="Calibri" w:eastAsia="Calibri" w:hAnsi="Calibri"/>
                <w:color w:val="000000"/>
                <w:sz w:val="24"/>
                <w:lang w:val="es-ES"/>
              </w:rPr>
            </w:pPr>
            <w:r w:rsidRPr="005608E9">
              <w:rPr>
                <w:rFonts w:ascii="Calibri" w:eastAsia="Calibri" w:hAnsi="Calibri"/>
                <w:color w:val="000000"/>
                <w:sz w:val="24"/>
                <w:lang w:val="es-ES"/>
              </w:rPr>
              <w:t>El interesado tiene derecho a solicitar a la Fundación Mobility LAB Vitoria-Gasteiz, la rectificación o supresión de datos personales o la limitación del tratamiento de datos personales relativos al interesado, o a oponerse a dicho tratamiento.</w:t>
            </w:r>
          </w:p>
          <w:p w14:paraId="22185B8A" w14:textId="77777777" w:rsidR="005608E9" w:rsidRPr="005608E9" w:rsidRDefault="005608E9" w:rsidP="005608E9">
            <w:pPr>
              <w:spacing w:before="134" w:line="296" w:lineRule="exact"/>
              <w:ind w:right="144"/>
              <w:textAlignment w:val="baseline"/>
              <w:rPr>
                <w:rFonts w:ascii="Calibri" w:eastAsia="Calibri" w:hAnsi="Calibri"/>
                <w:color w:val="000000"/>
                <w:sz w:val="24"/>
                <w:lang w:val="es-ES"/>
              </w:rPr>
            </w:pPr>
            <w:r w:rsidRPr="005608E9">
              <w:rPr>
                <w:rFonts w:ascii="Calibri" w:eastAsia="Calibri" w:hAnsi="Calibri"/>
                <w:color w:val="000000"/>
                <w:sz w:val="24"/>
                <w:lang w:val="es-ES"/>
              </w:rPr>
              <w:t>En caso de que su reclamación no sea atendida podrá presentar una reclamación ante la Agencia Española de Protección de Datos.</w:t>
            </w:r>
          </w:p>
          <w:p w14:paraId="465CC8C9" w14:textId="77777777" w:rsidR="005608E9" w:rsidRDefault="005608E9" w:rsidP="00FC2BBE">
            <w:pPr>
              <w:spacing w:before="134" w:line="296" w:lineRule="exact"/>
              <w:ind w:right="144"/>
              <w:textAlignment w:val="baseline"/>
              <w:rPr>
                <w:rFonts w:ascii="Calibri" w:eastAsia="Calibri" w:hAnsi="Calibri"/>
                <w:color w:val="000000"/>
                <w:sz w:val="24"/>
                <w:lang w:val="es-ES"/>
              </w:rPr>
            </w:pPr>
          </w:p>
        </w:tc>
      </w:tr>
    </w:tbl>
    <w:p w14:paraId="6701BAAC" w14:textId="77777777" w:rsidR="00FC2BBE" w:rsidRDefault="00FC2BBE" w:rsidP="00FC2BBE">
      <w:pPr>
        <w:spacing w:before="134" w:line="296" w:lineRule="exact"/>
        <w:ind w:left="72" w:right="144"/>
        <w:textAlignment w:val="baseline"/>
        <w:rPr>
          <w:rFonts w:ascii="Calibri" w:eastAsia="Calibri" w:hAnsi="Calibri"/>
          <w:color w:val="000000"/>
          <w:sz w:val="24"/>
          <w:lang w:val="es-ES"/>
        </w:rPr>
      </w:pPr>
    </w:p>
    <w:p w14:paraId="59AAB941" w14:textId="6F5A8EE4" w:rsidR="00FC2BBE" w:rsidRDefault="00FC2BBE" w:rsidP="00FC2BBE">
      <w:pPr>
        <w:spacing w:before="2511" w:line="288" w:lineRule="exact"/>
        <w:textAlignment w:val="baseline"/>
        <w:rPr>
          <w:rFonts w:eastAsia="Times New Roman"/>
          <w:color w:val="000000"/>
          <w:sz w:val="24"/>
          <w:lang w:val="es-ES"/>
        </w:rPr>
      </w:pPr>
    </w:p>
    <w:p w14:paraId="0591DC57" w14:textId="77777777" w:rsidR="00FC2BBE" w:rsidRPr="003D0DC7" w:rsidRDefault="00FC2BBE" w:rsidP="00FC2BBE">
      <w:pPr>
        <w:rPr>
          <w:lang w:val="es-ES"/>
        </w:rPr>
        <w:sectPr w:rsidR="00FC2BBE" w:rsidRPr="003D0DC7" w:rsidSect="00FC2BBE">
          <w:footerReference w:type="default" r:id="rId9"/>
          <w:pgSz w:w="11909" w:h="16843"/>
          <w:pgMar w:top="1400" w:right="2614" w:bottom="567" w:left="1675" w:header="720" w:footer="720" w:gutter="0"/>
          <w:cols w:space="720"/>
        </w:sectPr>
      </w:pPr>
    </w:p>
    <w:p w14:paraId="7A1B68C5" w14:textId="2366F5D7" w:rsidR="00FC2BBE" w:rsidRPr="00FC2BBE" w:rsidRDefault="00FC2BBE" w:rsidP="00FC2BBE">
      <w:pPr>
        <w:spacing w:before="26" w:line="242" w:lineRule="exact"/>
        <w:textAlignment w:val="baseline"/>
        <w:rPr>
          <w:rFonts w:ascii="Calibri" w:eastAsia="Calibri" w:hAnsi="Calibri"/>
          <w:color w:val="000000"/>
          <w:lang w:val="es-ES"/>
        </w:rPr>
        <w:sectPr w:rsidR="00FC2BBE" w:rsidRPr="00FC2BBE" w:rsidSect="00FC2BBE">
          <w:type w:val="continuous"/>
          <w:pgSz w:w="11909" w:h="16843"/>
          <w:pgMar w:top="1400" w:right="5854" w:bottom="567" w:left="5855" w:header="720" w:footer="720" w:gutter="0"/>
          <w:cols w:space="720"/>
        </w:sectPr>
      </w:pPr>
    </w:p>
    <w:tbl>
      <w:tblPr>
        <w:tblW w:w="7638" w:type="dxa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8"/>
        <w:gridCol w:w="40"/>
      </w:tblGrid>
      <w:tr w:rsidR="00FC2BBE" w14:paraId="7B513FA0" w14:textId="77777777" w:rsidTr="005608E9">
        <w:trPr>
          <w:trHeight w:hRule="exact" w:val="480"/>
        </w:trPr>
        <w:tc>
          <w:tcPr>
            <w:tcW w:w="76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AEDF3" w:fill="DAEDF3"/>
          </w:tcPr>
          <w:p w14:paraId="088F44DB" w14:textId="77777777" w:rsidR="00FC2BBE" w:rsidRDefault="00FC2BBE" w:rsidP="00D93351">
            <w:pPr>
              <w:spacing w:before="38" w:after="206" w:line="226" w:lineRule="exact"/>
              <w:ind w:left="72" w:right="1875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lastRenderedPageBreak/>
              <w:t>TRATAMIENTO 1: GESTIÓN DE PERSONAL</w:t>
            </w:r>
          </w:p>
        </w:tc>
      </w:tr>
      <w:tr w:rsidR="00FC2BBE" w:rsidRPr="00C139D3" w14:paraId="43FEB270" w14:textId="77777777" w:rsidTr="005608E9">
        <w:trPr>
          <w:trHeight w:hRule="exact" w:val="864"/>
        </w:trPr>
        <w:tc>
          <w:tcPr>
            <w:tcW w:w="76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2D48F" w14:textId="77777777" w:rsidR="00FC2BBE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Base legal del tratamiento:</w:t>
            </w:r>
          </w:p>
          <w:p w14:paraId="42A16078" w14:textId="77777777" w:rsidR="00FC2BBE" w:rsidRDefault="00FC2BBE" w:rsidP="00D93351">
            <w:pPr>
              <w:spacing w:before="196" w:after="177" w:line="222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Art. 6.1.b) del RGPD: ejecución del contrato laboral.</w:t>
            </w:r>
          </w:p>
        </w:tc>
      </w:tr>
      <w:tr w:rsidR="00FC2BBE" w:rsidRPr="00C139D3" w14:paraId="6275F6A8" w14:textId="77777777" w:rsidTr="005608E9">
        <w:trPr>
          <w:gridAfter w:val="1"/>
          <w:wAfter w:w="40" w:type="dxa"/>
          <w:trHeight w:hRule="exact" w:val="85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03A2C" w14:textId="77777777" w:rsidR="00FC2BBE" w:rsidRDefault="00FC2BBE" w:rsidP="00D93351">
            <w:pPr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Tipo de tratamiento que se realizan con los datos:</w:t>
            </w:r>
          </w:p>
          <w:p w14:paraId="12946867" w14:textId="77777777" w:rsidR="00FC2BBE" w:rsidRDefault="00FC2BBE" w:rsidP="00D93351">
            <w:pPr>
              <w:spacing w:before="191" w:after="163" w:line="222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Alta, modificación, supresión, almacenamiento, consulta de datos.</w:t>
            </w:r>
          </w:p>
        </w:tc>
      </w:tr>
      <w:tr w:rsidR="00FC2BBE" w:rsidRPr="00C139D3" w14:paraId="3E89E9E8" w14:textId="77777777" w:rsidTr="005608E9">
        <w:trPr>
          <w:gridAfter w:val="1"/>
          <w:wAfter w:w="40" w:type="dxa"/>
          <w:trHeight w:hRule="exact" w:val="94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4708F" w14:textId="77777777" w:rsidR="00FC2BBE" w:rsidRDefault="00FC2BBE" w:rsidP="00D93351">
            <w:pPr>
              <w:spacing w:before="37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Fines del tratamiento:</w:t>
            </w:r>
          </w:p>
          <w:p w14:paraId="0DDEFC83" w14:textId="77777777" w:rsidR="00FC2BBE" w:rsidRDefault="00FC2BBE" w:rsidP="00D93351">
            <w:pPr>
              <w:spacing w:before="240" w:after="202" w:line="221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Gestión laboral, contratación, nóminas y seguros sociales, PRL.</w:t>
            </w:r>
          </w:p>
        </w:tc>
      </w:tr>
      <w:tr w:rsidR="00FC2BBE" w:rsidRPr="00C139D3" w14:paraId="50639F52" w14:textId="77777777" w:rsidTr="005608E9">
        <w:trPr>
          <w:gridAfter w:val="1"/>
          <w:wAfter w:w="40" w:type="dxa"/>
          <w:trHeight w:hRule="exact" w:val="941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F4B96" w14:textId="77777777" w:rsidR="00FC2BBE" w:rsidRDefault="00FC2BBE" w:rsidP="00D93351">
            <w:pPr>
              <w:spacing w:after="213" w:line="361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Categorías de los interesados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>
              <w:rPr>
                <w:rFonts w:ascii="Calibri" w:eastAsia="Calibri" w:hAnsi="Calibri"/>
                <w:color w:val="000000"/>
                <w:lang w:val="es-ES"/>
              </w:rPr>
              <w:t>Personal laboral.</w:t>
            </w:r>
          </w:p>
        </w:tc>
      </w:tr>
      <w:tr w:rsidR="00FC2BBE" w:rsidRPr="00C139D3" w14:paraId="2DFAA4B4" w14:textId="77777777" w:rsidTr="005608E9">
        <w:trPr>
          <w:gridAfter w:val="1"/>
          <w:wAfter w:w="40" w:type="dxa"/>
          <w:trHeight w:hRule="exact" w:val="143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3E0DC" w14:textId="77777777" w:rsidR="00FC2BBE" w:rsidRDefault="00FC2BBE" w:rsidP="00D93351">
            <w:pPr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Categorías de los datos personales.</w:t>
            </w:r>
          </w:p>
          <w:p w14:paraId="79362A1D" w14:textId="77777777" w:rsidR="00FC2BBE" w:rsidRDefault="00FC2BBE" w:rsidP="00D93351">
            <w:pPr>
              <w:spacing w:before="157" w:after="187" w:line="271" w:lineRule="exact"/>
              <w:ind w:left="72" w:right="360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lang w:val="es-ES"/>
              </w:rPr>
              <w:t>D.n.i.</w:t>
            </w:r>
            <w:proofErr w:type="spellEnd"/>
            <w:r>
              <w:rPr>
                <w:rFonts w:ascii="Calibri" w:eastAsia="Calibri" w:hAnsi="Calibri"/>
                <w:color w:val="000000"/>
                <w:lang w:val="es-ES"/>
              </w:rPr>
              <w:t>/</w:t>
            </w:r>
            <w:proofErr w:type="spellStart"/>
            <w:r>
              <w:rPr>
                <w:rFonts w:ascii="Calibri" w:eastAsia="Calibri" w:hAnsi="Calibri"/>
                <w:color w:val="000000"/>
                <w:lang w:val="es-ES"/>
              </w:rPr>
              <w:t>n.i.f</w:t>
            </w:r>
            <w:proofErr w:type="spellEnd"/>
            <w:r>
              <w:rPr>
                <w:rFonts w:ascii="Calibri" w:eastAsia="Calibri" w:hAnsi="Calibri"/>
                <w:color w:val="000000"/>
                <w:lang w:val="es-ES"/>
              </w:rPr>
              <w:t xml:space="preserve">., </w:t>
            </w:r>
            <w:proofErr w:type="spellStart"/>
            <w:r>
              <w:rPr>
                <w:rFonts w:ascii="Calibri" w:eastAsia="Calibri" w:hAnsi="Calibri"/>
                <w:color w:val="000000"/>
                <w:lang w:val="es-ES"/>
              </w:rPr>
              <w:t>nº</w:t>
            </w:r>
            <w:proofErr w:type="spellEnd"/>
            <w:r>
              <w:rPr>
                <w:rFonts w:ascii="Calibri" w:eastAsia="Calibri" w:hAnsi="Calibri"/>
                <w:color w:val="000000"/>
                <w:lang w:val="es-E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color w:val="000000"/>
                <w:lang w:val="es-ES"/>
              </w:rPr>
              <w:t>ss</w:t>
            </w:r>
            <w:proofErr w:type="spellEnd"/>
            <w:r>
              <w:rPr>
                <w:rFonts w:ascii="Calibri" w:eastAsia="Calibri" w:hAnsi="Calibri"/>
                <w:color w:val="000000"/>
                <w:lang w:val="es-ES"/>
              </w:rPr>
              <w:t>/ mutualidad, nombre y apellidos, dirección, teléfono, características personales, circunstancias sociales, económicos, y financiación de seguros, formación.</w:t>
            </w:r>
          </w:p>
        </w:tc>
      </w:tr>
      <w:tr w:rsidR="00FC2BBE" w:rsidRPr="00C139D3" w14:paraId="21629443" w14:textId="77777777" w:rsidTr="005608E9">
        <w:trPr>
          <w:gridAfter w:val="1"/>
          <w:wAfter w:w="40" w:type="dxa"/>
          <w:trHeight w:hRule="exact" w:val="109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D6523" w14:textId="77777777" w:rsidR="00FC2BBE" w:rsidRDefault="00FC2BBE" w:rsidP="00D93351">
            <w:pPr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Categorías de los destinatarios</w:t>
            </w:r>
          </w:p>
          <w:p w14:paraId="626D97BA" w14:textId="77777777" w:rsidR="00FC2BBE" w:rsidRDefault="00FC2BBE" w:rsidP="00D93351">
            <w:pPr>
              <w:spacing w:before="159" w:line="328" w:lineRule="exact"/>
              <w:ind w:left="72" w:right="972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Seguridad social, Hacienda, cajas y bancos, compañías de seguros, Mutua, servicios de prevención.</w:t>
            </w:r>
          </w:p>
        </w:tc>
      </w:tr>
      <w:tr w:rsidR="00FC2BBE" w:rsidRPr="00C139D3" w14:paraId="3E96C489" w14:textId="77777777" w:rsidTr="005608E9">
        <w:trPr>
          <w:gridAfter w:val="1"/>
          <w:wAfter w:w="40" w:type="dxa"/>
          <w:trHeight w:hRule="exact" w:val="994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E9213" w14:textId="77777777" w:rsidR="00FC2BBE" w:rsidRDefault="00FC2BBE" w:rsidP="00D93351">
            <w:pPr>
              <w:spacing w:after="235" w:line="374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Encargado del tratamiento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>
              <w:rPr>
                <w:rFonts w:ascii="Calibri" w:eastAsia="Calibri" w:hAnsi="Calibri"/>
                <w:color w:val="000000"/>
                <w:lang w:val="es-ES"/>
              </w:rPr>
              <w:t>No hay.</w:t>
            </w:r>
          </w:p>
        </w:tc>
      </w:tr>
      <w:tr w:rsidR="00FC2BBE" w:rsidRPr="00C139D3" w14:paraId="17E408AF" w14:textId="77777777" w:rsidTr="005608E9">
        <w:trPr>
          <w:gridAfter w:val="1"/>
          <w:wAfter w:w="40" w:type="dxa"/>
          <w:trHeight w:hRule="exact" w:val="94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E893F" w14:textId="77777777" w:rsidR="00FC2BBE" w:rsidRDefault="00FC2BBE" w:rsidP="00D93351">
            <w:pPr>
              <w:spacing w:after="214" w:line="35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Transferencias internacionales: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>
              <w:rPr>
                <w:rFonts w:ascii="Calibri" w:eastAsia="Calibri" w:hAnsi="Calibri"/>
                <w:color w:val="000000"/>
                <w:lang w:val="es-ES"/>
              </w:rPr>
              <w:t>No se realizan.</w:t>
            </w:r>
          </w:p>
        </w:tc>
      </w:tr>
      <w:tr w:rsidR="00FC2BBE" w:rsidRPr="00C139D3" w14:paraId="7233672C" w14:textId="77777777" w:rsidTr="005608E9">
        <w:trPr>
          <w:gridAfter w:val="1"/>
          <w:wAfter w:w="40" w:type="dxa"/>
          <w:trHeight w:hRule="exact" w:val="1148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DF067" w14:textId="77777777" w:rsidR="00FC2BBE" w:rsidRDefault="00FC2BBE" w:rsidP="00D93351">
            <w:pPr>
              <w:spacing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Plazos de conservación de los datos:</w:t>
            </w:r>
          </w:p>
          <w:p w14:paraId="576C5630" w14:textId="77777777" w:rsidR="00FC2BBE" w:rsidRDefault="00FC2BBE" w:rsidP="00D93351">
            <w:pPr>
              <w:spacing w:before="185" w:after="156" w:line="271" w:lineRule="exact"/>
              <w:ind w:left="72" w:right="504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Los necesarios para el cumplimiento de las obligaciones legales derivadas de la relación contractual.</w:t>
            </w:r>
          </w:p>
        </w:tc>
      </w:tr>
      <w:tr w:rsidR="00FC2BBE" w:rsidRPr="00C139D3" w14:paraId="7FE602C2" w14:textId="77777777" w:rsidTr="005608E9">
        <w:trPr>
          <w:gridAfter w:val="1"/>
          <w:wAfter w:w="40" w:type="dxa"/>
          <w:trHeight w:hRule="exact" w:val="179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9E6DD" w14:textId="77777777" w:rsidR="00FC2BBE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Medidas técnicas y organizativas:</w:t>
            </w:r>
          </w:p>
          <w:p w14:paraId="4BEA8B12" w14:textId="77777777" w:rsidR="00FC2BBE" w:rsidRDefault="00FC2BBE" w:rsidP="00D93351">
            <w:pPr>
              <w:spacing w:before="181" w:after="266" w:line="271" w:lineRule="exact"/>
              <w:ind w:left="72" w:right="468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Ver documento Medidas organizativas y técnicas, acceso bajo llave, acceso con contraseña, copias de seguridad, deber de confidencialidad explicitado en documento de funciones y obligaciones del personal y declaración personal firmada.</w:t>
            </w:r>
          </w:p>
        </w:tc>
      </w:tr>
    </w:tbl>
    <w:p w14:paraId="3604C8C9" w14:textId="77777777" w:rsidR="00FC2BBE" w:rsidRPr="003D0DC7" w:rsidRDefault="00FC2BBE" w:rsidP="00FC2BBE">
      <w:pPr>
        <w:spacing w:after="2689" w:line="20" w:lineRule="exact"/>
        <w:rPr>
          <w:lang w:val="es-ES"/>
        </w:rPr>
      </w:pPr>
    </w:p>
    <w:p w14:paraId="709787AE" w14:textId="77777777" w:rsidR="00FC2BBE" w:rsidRPr="003D0DC7" w:rsidRDefault="00FC2BBE" w:rsidP="00FC2BBE">
      <w:pPr>
        <w:spacing w:after="2689" w:line="20" w:lineRule="exact"/>
        <w:rPr>
          <w:lang w:val="es-ES"/>
        </w:rPr>
        <w:sectPr w:rsidR="00FC2BBE" w:rsidRPr="003D0DC7" w:rsidSect="00FC2BBE">
          <w:pgSz w:w="11909" w:h="16843"/>
          <w:pgMar w:top="1400" w:right="2620" w:bottom="587" w:left="1669" w:header="720" w:footer="720" w:gutter="0"/>
          <w:cols w:space="720"/>
        </w:sectPr>
      </w:pPr>
    </w:p>
    <w:p w14:paraId="425D4A7F" w14:textId="4654A942" w:rsidR="00FC2BBE" w:rsidRPr="00FC2BBE" w:rsidRDefault="00FC2BBE" w:rsidP="00FC2BBE">
      <w:pPr>
        <w:spacing w:before="26" w:line="219" w:lineRule="exact"/>
        <w:jc w:val="center"/>
        <w:textAlignment w:val="baseline"/>
        <w:rPr>
          <w:rFonts w:ascii="Calibri" w:eastAsia="Calibri" w:hAnsi="Calibri"/>
          <w:color w:val="000000"/>
          <w:lang w:val="es-ES"/>
        </w:rPr>
        <w:sectPr w:rsidR="00FC2BBE" w:rsidRPr="00FC2BBE" w:rsidSect="00FC2BBE">
          <w:type w:val="continuous"/>
          <w:pgSz w:w="11909" w:h="16843"/>
          <w:pgMar w:top="1400" w:right="5849" w:bottom="587" w:left="5860" w:header="720" w:footer="720" w:gutter="0"/>
          <w:cols w:space="720"/>
        </w:sect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8"/>
      </w:tblGrid>
      <w:tr w:rsidR="00FC2BBE" w14:paraId="60C95C7E" w14:textId="77777777" w:rsidTr="00D93351">
        <w:trPr>
          <w:trHeight w:hRule="exact" w:val="48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AEDF3" w:fill="DAEDF3"/>
          </w:tcPr>
          <w:p w14:paraId="0FFFBB83" w14:textId="77777777" w:rsidR="00FC2BBE" w:rsidRDefault="00FC2BBE" w:rsidP="00D93351">
            <w:pPr>
              <w:spacing w:before="38" w:after="206" w:line="226" w:lineRule="exact"/>
              <w:ind w:left="72" w:right="1732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lastRenderedPageBreak/>
              <w:t>TRATAMIENTO 2: CLIENTES Y PROVEEDORES</w:t>
            </w:r>
          </w:p>
        </w:tc>
      </w:tr>
      <w:tr w:rsidR="00FC2BBE" w:rsidRPr="00C139D3" w14:paraId="1079FA0A" w14:textId="77777777" w:rsidTr="00D93351">
        <w:trPr>
          <w:trHeight w:hRule="exact" w:val="71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E27B0" w14:textId="77777777" w:rsidR="00FC2BBE" w:rsidRDefault="00FC2BBE" w:rsidP="00D93351">
            <w:pPr>
              <w:spacing w:before="33" w:line="227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Base legal del tratamiento:</w:t>
            </w:r>
          </w:p>
          <w:p w14:paraId="76756393" w14:textId="77777777" w:rsidR="00FC2BBE" w:rsidRDefault="00FC2BBE" w:rsidP="00D93351">
            <w:pPr>
              <w:spacing w:before="119" w:after="110" w:line="221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Artículo 6.1.a RGPD: ejecución del contrato mercantil.</w:t>
            </w:r>
          </w:p>
        </w:tc>
      </w:tr>
      <w:tr w:rsidR="00FC2BBE" w:rsidRPr="00C139D3" w14:paraId="2897040B" w14:textId="77777777" w:rsidTr="00D93351">
        <w:trPr>
          <w:trHeight w:hRule="exact" w:val="759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9FA05" w14:textId="77777777" w:rsidR="00FC2BBE" w:rsidRDefault="00FC2BBE" w:rsidP="00D93351">
            <w:pPr>
              <w:spacing w:before="34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Tipo de tratamiento que se realizan con los datos:</w:t>
            </w:r>
          </w:p>
          <w:p w14:paraId="0C7967FD" w14:textId="77777777" w:rsidR="00FC2BBE" w:rsidRDefault="00FC2BBE" w:rsidP="00D93351">
            <w:pPr>
              <w:spacing w:before="148" w:after="130" w:line="221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Alta, modificación, supresión, almacenamiento y consulta de datos.</w:t>
            </w:r>
          </w:p>
        </w:tc>
      </w:tr>
      <w:tr w:rsidR="00FC2BBE" w:rsidRPr="00C139D3" w14:paraId="6DFC91C5" w14:textId="77777777" w:rsidTr="00D93351">
        <w:trPr>
          <w:trHeight w:hRule="exact" w:val="71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AC69A" w14:textId="77777777" w:rsidR="00EB48A7" w:rsidRDefault="00FC2BBE" w:rsidP="00EB48A7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Fines del tratamiento:</w:t>
            </w:r>
          </w:p>
          <w:p w14:paraId="6A843BF2" w14:textId="68C5B62D" w:rsidR="00FC2BBE" w:rsidRPr="00EB48A7" w:rsidRDefault="00FC2BBE" w:rsidP="00EB48A7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Gestión administrativa, contable y fiscal.</w:t>
            </w:r>
          </w:p>
        </w:tc>
      </w:tr>
      <w:tr w:rsidR="00FC2BBE" w:rsidRPr="00C139D3" w14:paraId="4A764428" w14:textId="77777777" w:rsidTr="00D93351">
        <w:trPr>
          <w:trHeight w:hRule="exact" w:val="758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13120" w14:textId="77777777" w:rsidR="00FC2BBE" w:rsidRDefault="00FC2BBE" w:rsidP="00D93351">
            <w:pPr>
              <w:spacing w:after="124" w:line="314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Categorías de los interesados: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>
              <w:rPr>
                <w:rFonts w:ascii="Calibri" w:eastAsia="Calibri" w:hAnsi="Calibri"/>
                <w:color w:val="000000"/>
                <w:lang w:val="es-ES"/>
              </w:rPr>
              <w:t>Clientes y proveedores.</w:t>
            </w:r>
          </w:p>
        </w:tc>
      </w:tr>
      <w:tr w:rsidR="00FC2BBE" w:rsidRPr="00C139D3" w14:paraId="49C5D29D" w14:textId="77777777" w:rsidTr="00EB48A7">
        <w:trPr>
          <w:trHeight w:hRule="exact" w:val="849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22C20" w14:textId="77777777" w:rsidR="00EB48A7" w:rsidRDefault="00FC2BBE" w:rsidP="00EB48A7">
            <w:pPr>
              <w:spacing w:before="38" w:line="227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Categorías de los datos personales:</w:t>
            </w:r>
          </w:p>
          <w:p w14:paraId="4323A6E1" w14:textId="4ADBFBA8" w:rsidR="00FC2BBE" w:rsidRPr="00EB48A7" w:rsidRDefault="00FC2BBE" w:rsidP="00EB48A7">
            <w:pPr>
              <w:spacing w:before="38" w:line="227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lang w:val="es-ES"/>
              </w:rPr>
              <w:t>D.n.i.</w:t>
            </w:r>
            <w:proofErr w:type="spellEnd"/>
            <w:r>
              <w:rPr>
                <w:rFonts w:ascii="Calibri" w:eastAsia="Calibri" w:hAnsi="Calibri"/>
                <w:color w:val="000000"/>
                <w:lang w:val="es-ES"/>
              </w:rPr>
              <w:t>/</w:t>
            </w:r>
            <w:proofErr w:type="spellStart"/>
            <w:r>
              <w:rPr>
                <w:rFonts w:ascii="Calibri" w:eastAsia="Calibri" w:hAnsi="Calibri"/>
                <w:color w:val="000000"/>
                <w:lang w:val="es-ES"/>
              </w:rPr>
              <w:t>n.i.f</w:t>
            </w:r>
            <w:proofErr w:type="spellEnd"/>
            <w:r>
              <w:rPr>
                <w:rFonts w:ascii="Calibri" w:eastAsia="Calibri" w:hAnsi="Calibri"/>
                <w:color w:val="000000"/>
                <w:lang w:val="es-ES"/>
              </w:rPr>
              <w:t>., nombre y apellidos, dirección, teléfono, económicos, financieros y de seguros, transacciones de bienes y servicios.</w:t>
            </w:r>
          </w:p>
        </w:tc>
      </w:tr>
      <w:tr w:rsidR="00FC2BBE" w:rsidRPr="00C139D3" w14:paraId="5A200669" w14:textId="77777777" w:rsidTr="00D93351">
        <w:trPr>
          <w:trHeight w:hRule="exact" w:val="83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C8D14" w14:textId="77777777" w:rsidR="00EB48A7" w:rsidRDefault="00FC2BBE" w:rsidP="00EB48A7">
            <w:pPr>
              <w:spacing w:before="33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Categorías de destinatarios:</w:t>
            </w:r>
          </w:p>
          <w:p w14:paraId="0617CCFF" w14:textId="0E7BF682" w:rsidR="00FC2BBE" w:rsidRPr="00EB48A7" w:rsidRDefault="00FC2BBE" w:rsidP="00EB48A7">
            <w:pPr>
              <w:spacing w:before="33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Bancos y cajas</w:t>
            </w:r>
            <w:r w:rsidR="003D0F01">
              <w:rPr>
                <w:rFonts w:ascii="Calibri" w:eastAsia="Calibri" w:hAnsi="Calibri"/>
                <w:color w:val="000000"/>
                <w:lang w:val="es-ES"/>
              </w:rPr>
              <w:t>, ges</w:t>
            </w:r>
            <w:r w:rsidR="009B7AD9">
              <w:rPr>
                <w:rFonts w:ascii="Calibri" w:eastAsia="Calibri" w:hAnsi="Calibri"/>
                <w:color w:val="000000"/>
                <w:lang w:val="es-ES"/>
              </w:rPr>
              <w:t>toría</w:t>
            </w:r>
            <w:r>
              <w:rPr>
                <w:rFonts w:ascii="Calibri" w:eastAsia="Calibri" w:hAnsi="Calibri"/>
                <w:color w:val="000000"/>
                <w:lang w:val="es-ES"/>
              </w:rPr>
              <w:t>, Haciendas estatal y foral.</w:t>
            </w:r>
          </w:p>
        </w:tc>
      </w:tr>
      <w:tr w:rsidR="00FC2BBE" w:rsidRPr="00C139D3" w14:paraId="17396A35" w14:textId="77777777" w:rsidTr="00EB48A7">
        <w:trPr>
          <w:trHeight w:hRule="exact" w:val="859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2D7B1" w14:textId="77777777" w:rsidR="00FC2BBE" w:rsidRDefault="00FC2BBE" w:rsidP="00D93351">
            <w:pPr>
              <w:spacing w:after="206" w:line="360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Encargado del tratamiento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>
              <w:rPr>
                <w:rFonts w:ascii="Calibri" w:eastAsia="Calibri" w:hAnsi="Calibri"/>
                <w:color w:val="000000"/>
                <w:lang w:val="es-ES"/>
              </w:rPr>
              <w:t>No hay.</w:t>
            </w:r>
          </w:p>
        </w:tc>
      </w:tr>
      <w:tr w:rsidR="00FC2BBE" w:rsidRPr="00C139D3" w14:paraId="3B9254DA" w14:textId="77777777" w:rsidTr="00D93351">
        <w:trPr>
          <w:trHeight w:hRule="exact" w:val="701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C42FB" w14:textId="0668E7FC" w:rsidR="00FC2BBE" w:rsidRDefault="00FC2BBE" w:rsidP="00D93351">
            <w:pPr>
              <w:spacing w:after="50" w:line="320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Transferencias internacionales: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 w:rsidR="00DB4BDD">
              <w:rPr>
                <w:rFonts w:ascii="Calibri" w:eastAsia="Calibri" w:hAnsi="Calibri"/>
                <w:color w:val="000000"/>
                <w:lang w:val="es-ES"/>
              </w:rPr>
              <w:t>Se realizan puntualmente</w:t>
            </w:r>
            <w:r>
              <w:rPr>
                <w:rFonts w:ascii="Calibri" w:eastAsia="Calibri" w:hAnsi="Calibri"/>
                <w:color w:val="000000"/>
                <w:lang w:val="es-ES"/>
              </w:rPr>
              <w:t>.</w:t>
            </w:r>
          </w:p>
        </w:tc>
      </w:tr>
      <w:tr w:rsidR="00FC2BBE" w:rsidRPr="00C139D3" w14:paraId="0032548E" w14:textId="77777777" w:rsidTr="00D93351">
        <w:trPr>
          <w:trHeight w:hRule="exact" w:val="107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DF57A" w14:textId="77777777" w:rsidR="00FC2BBE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Plazos de conservación de los datos:</w:t>
            </w:r>
          </w:p>
          <w:p w14:paraId="334F31B2" w14:textId="77777777" w:rsidR="00FC2BBE" w:rsidRDefault="00FC2BBE" w:rsidP="00D93351">
            <w:pPr>
              <w:spacing w:before="143" w:after="132" w:line="268" w:lineRule="exact"/>
              <w:ind w:left="72" w:right="504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Los necesarios para el cumplimiento de las obligaciones legales derivadas de la relación contractual.</w:t>
            </w:r>
          </w:p>
        </w:tc>
      </w:tr>
      <w:tr w:rsidR="00FC2BBE" w:rsidRPr="00C139D3" w14:paraId="35E51658" w14:textId="77777777" w:rsidTr="00D93351">
        <w:trPr>
          <w:trHeight w:hRule="exact" w:val="1656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28BBA" w14:textId="77777777" w:rsidR="00FC2BBE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Medidas técnicas y organizativas:</w:t>
            </w:r>
          </w:p>
          <w:p w14:paraId="7F1724A0" w14:textId="77777777" w:rsidR="00FC2BBE" w:rsidRDefault="00FC2BBE" w:rsidP="00D93351">
            <w:pPr>
              <w:spacing w:before="116" w:after="204" w:line="268" w:lineRule="exact"/>
              <w:ind w:left="72" w:right="468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Ver documento Medidas organizativas y técnicas, acceso bajo llave, acceso con contraseña, copias de seguridad, deber de confidencialidad explicitado en documento de funciones y obligaciones del personal y declaración personal firmada.</w:t>
            </w:r>
          </w:p>
        </w:tc>
      </w:tr>
    </w:tbl>
    <w:p w14:paraId="2E60D2DF" w14:textId="77777777" w:rsidR="00FC2BBE" w:rsidRPr="003D0DC7" w:rsidRDefault="00FC2BBE" w:rsidP="00FC2BBE">
      <w:pPr>
        <w:spacing w:after="3606" w:line="20" w:lineRule="exact"/>
        <w:rPr>
          <w:lang w:val="es-ES"/>
        </w:rPr>
        <w:sectPr w:rsidR="00FC2BBE" w:rsidRPr="003D0DC7" w:rsidSect="00FC2BBE">
          <w:pgSz w:w="11909" w:h="16843"/>
          <w:pgMar w:top="2060" w:right="2620" w:bottom="587" w:left="1669" w:header="720" w:footer="720" w:gutter="0"/>
          <w:cols w:space="720"/>
        </w:sectPr>
      </w:pPr>
    </w:p>
    <w:p w14:paraId="696B7229" w14:textId="5247909E" w:rsidR="00FC2BBE" w:rsidRPr="00FC2BBE" w:rsidRDefault="00FC2BBE" w:rsidP="00FC2BBE">
      <w:pPr>
        <w:spacing w:before="26" w:line="219" w:lineRule="exact"/>
        <w:textAlignment w:val="baseline"/>
        <w:rPr>
          <w:rFonts w:ascii="Calibri" w:eastAsia="Calibri" w:hAnsi="Calibri"/>
          <w:color w:val="000000"/>
          <w:lang w:val="es-ES"/>
        </w:rPr>
        <w:sectPr w:rsidR="00FC2BBE" w:rsidRPr="00FC2BBE" w:rsidSect="00FC2BBE">
          <w:type w:val="continuous"/>
          <w:pgSz w:w="11909" w:h="16843"/>
          <w:pgMar w:top="2060" w:right="5854" w:bottom="587" w:left="5855" w:header="720" w:footer="720" w:gutter="0"/>
          <w:cols w:space="720"/>
        </w:sectPr>
      </w:pPr>
    </w:p>
    <w:p w14:paraId="5A078E7F" w14:textId="77777777" w:rsidR="00FC2BBE" w:rsidRPr="003D0F01" w:rsidRDefault="00FC2BBE" w:rsidP="00FC2BBE">
      <w:pPr>
        <w:spacing w:before="2" w:line="20" w:lineRule="exact"/>
        <w:rPr>
          <w:lang w:val="es-ES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8"/>
      </w:tblGrid>
      <w:tr w:rsidR="00FC2BBE" w14:paraId="68DD0D60" w14:textId="77777777" w:rsidTr="00D93351">
        <w:trPr>
          <w:trHeight w:hRule="exact" w:val="48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AEDF3" w:fill="DAEDF3"/>
          </w:tcPr>
          <w:p w14:paraId="6EF284C9" w14:textId="77777777" w:rsidR="00FC2BBE" w:rsidRDefault="00FC2BBE" w:rsidP="00D93351">
            <w:pPr>
              <w:spacing w:before="37" w:after="207" w:line="226" w:lineRule="exact"/>
              <w:ind w:left="72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TRATAMIENTO 3: EMPRESAS COLABORADORAS</w:t>
            </w:r>
          </w:p>
        </w:tc>
      </w:tr>
      <w:tr w:rsidR="00FC2BBE" w:rsidRPr="00C139D3" w14:paraId="0A841DCB" w14:textId="77777777" w:rsidTr="00D93351">
        <w:trPr>
          <w:trHeight w:hRule="exact" w:val="792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70D8C" w14:textId="77777777" w:rsidR="00FC2BBE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Base legal del tratamiento:</w:t>
            </w:r>
          </w:p>
          <w:p w14:paraId="3DAF5607" w14:textId="77777777" w:rsidR="00FC2BBE" w:rsidRDefault="00FC2BBE" w:rsidP="00D93351">
            <w:pPr>
              <w:spacing w:before="167" w:after="136" w:line="220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Artículo 6.1.a RGPD: consentimiento del interesado.</w:t>
            </w:r>
          </w:p>
        </w:tc>
      </w:tr>
      <w:tr w:rsidR="00FC2BBE" w:rsidRPr="00C139D3" w14:paraId="39B8EFAC" w14:textId="77777777" w:rsidTr="00D93351">
        <w:trPr>
          <w:trHeight w:hRule="exact" w:val="787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7A0A8" w14:textId="77777777" w:rsidR="00FC2BBE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Tipo de tratamiento que se realizan con los datos:</w:t>
            </w:r>
          </w:p>
          <w:p w14:paraId="4D5B1171" w14:textId="77777777" w:rsidR="00FC2BBE" w:rsidRDefault="00FC2BBE" w:rsidP="00D93351">
            <w:pPr>
              <w:spacing w:before="148" w:after="154" w:line="221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Alta, modificación, supresión, almacenamiento y consulta de datos.</w:t>
            </w:r>
          </w:p>
        </w:tc>
      </w:tr>
      <w:tr w:rsidR="00FC2BBE" w:rsidRPr="00C139D3" w14:paraId="40122839" w14:textId="77777777" w:rsidTr="00D93351">
        <w:trPr>
          <w:trHeight w:hRule="exact" w:val="1123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F683D" w14:textId="77777777" w:rsidR="00FC2BBE" w:rsidRDefault="00FC2BBE" w:rsidP="00D93351">
            <w:pPr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Fines del tratamiento:</w:t>
            </w:r>
          </w:p>
          <w:p w14:paraId="5DDE9BF7" w14:textId="77777777" w:rsidR="00FC2BBE" w:rsidRDefault="00FC2BBE" w:rsidP="00D93351">
            <w:pPr>
              <w:spacing w:before="143" w:line="355" w:lineRule="exact"/>
              <w:ind w:left="72" w:right="288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Gestión administrativa, fiscal y contable de los datos de aquellas personas que se colaboran con el Mobility LAB.</w:t>
            </w:r>
          </w:p>
        </w:tc>
      </w:tr>
      <w:tr w:rsidR="00FC2BBE" w:rsidRPr="00C139D3" w14:paraId="2DFB57D9" w14:textId="77777777" w:rsidTr="005608E9">
        <w:trPr>
          <w:trHeight w:hRule="exact" w:val="932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DF637" w14:textId="02F23AAA" w:rsidR="00FC2BBE" w:rsidRDefault="00FC2BBE" w:rsidP="005608E9">
            <w:pPr>
              <w:spacing w:after="182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Categorías de los interesados: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>
              <w:rPr>
                <w:rFonts w:ascii="Calibri" w:eastAsia="Calibri" w:hAnsi="Calibri"/>
                <w:color w:val="000000"/>
                <w:lang w:val="es-ES"/>
              </w:rPr>
              <w:t>Empresas, centros de investigación y formación, autónomos, otro tipo de</w:t>
            </w:r>
            <w:r w:rsidR="005608E9">
              <w:rPr>
                <w:rFonts w:ascii="Calibri" w:eastAsia="Calibri" w:hAnsi="Calibri"/>
                <w:color w:val="000000"/>
                <w:lang w:val="es-ES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lang w:val="es-ES"/>
              </w:rPr>
              <w:t>entidades.</w:t>
            </w:r>
          </w:p>
        </w:tc>
      </w:tr>
      <w:tr w:rsidR="00FC2BBE" w:rsidRPr="00C139D3" w14:paraId="7CFB4797" w14:textId="77777777" w:rsidTr="00D93351">
        <w:trPr>
          <w:trHeight w:hRule="exact" w:val="1046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5FEB2" w14:textId="77777777" w:rsidR="00FC2BBE" w:rsidRDefault="00FC2BBE" w:rsidP="00D93351">
            <w:pPr>
              <w:spacing w:before="32" w:line="227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Categorías de los datos personales:</w:t>
            </w:r>
          </w:p>
          <w:p w14:paraId="49E8A47E" w14:textId="77777777" w:rsidR="00FC2BBE" w:rsidRDefault="00FC2BBE" w:rsidP="005608E9">
            <w:pPr>
              <w:spacing w:before="134"/>
              <w:ind w:left="72" w:right="180"/>
              <w:jc w:val="both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Nombre y apellidos, DNI del titular, número de cuenta o tarjeta bancaria, número de teléfono y correo electrónico.</w:t>
            </w:r>
          </w:p>
        </w:tc>
      </w:tr>
      <w:tr w:rsidR="00FC2BBE" w:rsidRPr="00C139D3" w14:paraId="60A1B5EA" w14:textId="77777777" w:rsidTr="00D93351">
        <w:trPr>
          <w:trHeight w:hRule="exact" w:val="85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6798B" w14:textId="77777777" w:rsidR="00FC2BBE" w:rsidRDefault="00FC2BBE" w:rsidP="00D93351">
            <w:pPr>
              <w:spacing w:line="424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Categorías de destinatarios: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>
              <w:rPr>
                <w:rFonts w:ascii="Calibri" w:eastAsia="Calibri" w:hAnsi="Calibri"/>
                <w:color w:val="000000"/>
                <w:lang w:val="es-ES"/>
              </w:rPr>
              <w:t>Bancos y Cajas, Hacienda.</w:t>
            </w:r>
          </w:p>
        </w:tc>
      </w:tr>
      <w:tr w:rsidR="00FC2BBE" w:rsidRPr="00C139D3" w14:paraId="69B4DE48" w14:textId="77777777" w:rsidTr="00D93351">
        <w:trPr>
          <w:trHeight w:hRule="exact" w:val="941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CCBD8" w14:textId="77777777" w:rsidR="00FC2BBE" w:rsidRDefault="00FC2BBE" w:rsidP="00D93351">
            <w:pPr>
              <w:spacing w:after="216" w:line="359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Encargado del tratamiento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>
              <w:rPr>
                <w:rFonts w:ascii="Calibri" w:eastAsia="Calibri" w:hAnsi="Calibri"/>
                <w:color w:val="000000"/>
                <w:lang w:val="es-ES"/>
              </w:rPr>
              <w:t>No hay.</w:t>
            </w:r>
          </w:p>
        </w:tc>
      </w:tr>
      <w:tr w:rsidR="00FC2BBE" w:rsidRPr="00C139D3" w14:paraId="1E92E56C" w14:textId="77777777" w:rsidTr="00D93351">
        <w:trPr>
          <w:trHeight w:hRule="exact" w:val="912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04E91" w14:textId="77777777" w:rsidR="00FC2BBE" w:rsidRDefault="00FC2BBE" w:rsidP="00D93351">
            <w:pPr>
              <w:spacing w:after="198" w:line="351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 xml:space="preserve">Transferencias internacionales: </w:t>
            </w:r>
            <w:r>
              <w:rPr>
                <w:rFonts w:ascii="Calibri" w:eastAsia="Calibri" w:hAnsi="Calibri"/>
                <w:b/>
                <w:color w:val="000000"/>
                <w:lang w:val="es-ES"/>
              </w:rPr>
              <w:br/>
            </w:r>
            <w:r>
              <w:rPr>
                <w:rFonts w:ascii="Calibri" w:eastAsia="Calibri" w:hAnsi="Calibri"/>
                <w:color w:val="000000"/>
                <w:lang w:val="es-ES"/>
              </w:rPr>
              <w:t>No se realizan.</w:t>
            </w:r>
          </w:p>
        </w:tc>
      </w:tr>
      <w:tr w:rsidR="00FC2BBE" w:rsidRPr="00C139D3" w14:paraId="50C9A264" w14:textId="77777777" w:rsidTr="00D93351">
        <w:trPr>
          <w:trHeight w:hRule="exact" w:val="1209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8246C" w14:textId="77777777" w:rsidR="00FC2BBE" w:rsidRDefault="00FC2BBE" w:rsidP="00D93351">
            <w:pPr>
              <w:spacing w:before="32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Plazos de conservación de los datos:</w:t>
            </w:r>
          </w:p>
          <w:p w14:paraId="101A01F4" w14:textId="77777777" w:rsidR="00FC2BBE" w:rsidRDefault="00FC2BBE" w:rsidP="00D93351">
            <w:pPr>
              <w:spacing w:before="139" w:after="264" w:line="269" w:lineRule="exact"/>
              <w:ind w:left="72" w:right="180"/>
              <w:jc w:val="both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Hasta que el interesado ejerza su derecho de cancelación y el plazo necesario para dar cumplimiento a obligaciones legales derivadas de la relación.</w:t>
            </w:r>
          </w:p>
        </w:tc>
      </w:tr>
      <w:tr w:rsidR="00FC2BBE" w:rsidRPr="00C139D3" w14:paraId="5BC824A2" w14:textId="77777777" w:rsidTr="005608E9">
        <w:trPr>
          <w:trHeight w:hRule="exact" w:val="1416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7AB5F" w14:textId="77777777" w:rsidR="00FC2BBE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lang w:val="es-ES"/>
              </w:rPr>
              <w:t>Medidas técnicas y organizativas:</w:t>
            </w:r>
          </w:p>
          <w:p w14:paraId="3E263B92" w14:textId="77777777" w:rsidR="00FC2BBE" w:rsidRDefault="00FC2BBE" w:rsidP="00D93351">
            <w:pPr>
              <w:spacing w:before="143" w:after="466" w:line="269" w:lineRule="exact"/>
              <w:ind w:left="72" w:right="108"/>
              <w:textAlignment w:val="baseline"/>
              <w:rPr>
                <w:rFonts w:ascii="Calibri" w:eastAsia="Calibri" w:hAnsi="Calibri"/>
                <w:color w:val="000000"/>
                <w:lang w:val="es-ES"/>
              </w:rPr>
            </w:pPr>
            <w:r>
              <w:rPr>
                <w:rFonts w:ascii="Calibri" w:eastAsia="Calibri" w:hAnsi="Calibri"/>
                <w:color w:val="000000"/>
                <w:lang w:val="es-ES"/>
              </w:rPr>
              <w:t>Ver documento Medidas organizativas y técnicas, acceso con contraseña, copias de seguridad, deber de confidencialidad explicitado en documento de funciones y obligaciones del personal y declaración personal firmada.</w:t>
            </w:r>
          </w:p>
        </w:tc>
      </w:tr>
    </w:tbl>
    <w:p w14:paraId="29869730" w14:textId="77777777" w:rsidR="00FC2BBE" w:rsidRPr="003D0DC7" w:rsidRDefault="00FC2BBE" w:rsidP="00FC2BBE">
      <w:pPr>
        <w:spacing w:after="2751" w:line="20" w:lineRule="exact"/>
        <w:rPr>
          <w:lang w:val="es-ES"/>
        </w:rPr>
        <w:sectPr w:rsidR="00FC2BBE" w:rsidRPr="003D0DC7" w:rsidSect="00FC2BBE">
          <w:pgSz w:w="11909" w:h="16843"/>
          <w:pgMar w:top="2100" w:right="2620" w:bottom="587" w:left="1669" w:header="720" w:footer="720" w:gutter="0"/>
          <w:cols w:space="720"/>
        </w:sectPr>
      </w:pPr>
    </w:p>
    <w:p w14:paraId="2B62E6CD" w14:textId="5861AAB8" w:rsidR="00FC2BBE" w:rsidRPr="003710DF" w:rsidRDefault="00FC2BBE" w:rsidP="00FC2BBE">
      <w:pPr>
        <w:spacing w:before="26" w:line="220" w:lineRule="exact"/>
        <w:textAlignment w:val="baseline"/>
        <w:rPr>
          <w:rFonts w:ascii="Calibri" w:eastAsia="Calibri" w:hAnsi="Calibri"/>
          <w:color w:val="000000"/>
          <w:lang w:val="es-ES"/>
        </w:rPr>
        <w:sectPr w:rsidR="00FC2BBE" w:rsidRPr="003710DF" w:rsidSect="00FC2BBE">
          <w:type w:val="continuous"/>
          <w:pgSz w:w="11909" w:h="16843"/>
          <w:pgMar w:top="2100" w:right="5852" w:bottom="587" w:left="5857" w:header="720" w:footer="720" w:gutter="0"/>
          <w:cols w:space="720"/>
        </w:sectPr>
      </w:pPr>
    </w:p>
    <w:p w14:paraId="33F8BC32" w14:textId="27D5975C" w:rsidR="005608E9" w:rsidRPr="005608E9" w:rsidRDefault="005608E9" w:rsidP="00E43014">
      <w:pPr>
        <w:tabs>
          <w:tab w:val="left" w:pos="5205"/>
        </w:tabs>
        <w:rPr>
          <w:lang w:val="es-ES"/>
        </w:rPr>
      </w:pPr>
    </w:p>
    <w:sectPr w:rsidR="005608E9" w:rsidRPr="005608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9C95D" w14:textId="77777777" w:rsidR="00FC2BBE" w:rsidRDefault="00FC2BBE" w:rsidP="00FC2BBE">
      <w:r>
        <w:separator/>
      </w:r>
    </w:p>
  </w:endnote>
  <w:endnote w:type="continuationSeparator" w:id="0">
    <w:p w14:paraId="40165447" w14:textId="77777777" w:rsidR="00FC2BBE" w:rsidRDefault="00FC2BBE" w:rsidP="00FC2BBE">
      <w:r>
        <w:continuationSeparator/>
      </w:r>
    </w:p>
  </w:endnote>
  <w:endnote w:type="continuationNotice" w:id="1">
    <w:p w14:paraId="4B6B20F0" w14:textId="77777777" w:rsidR="00797E6C" w:rsidRDefault="00797E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2FA5" w14:textId="77777777" w:rsidR="00FC2BBE" w:rsidRDefault="00FC2BBE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es-ES"/>
      </w:rPr>
      <w:t>2</w:t>
    </w:r>
    <w:r>
      <w:rPr>
        <w:caps/>
        <w:color w:val="4472C4" w:themeColor="accent1"/>
      </w:rPr>
      <w:fldChar w:fldCharType="end"/>
    </w:r>
  </w:p>
  <w:p w14:paraId="738F0186" w14:textId="77777777" w:rsidR="00FC2BBE" w:rsidRDefault="00FC2B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44D0F" w14:textId="77777777" w:rsidR="00FC2BBE" w:rsidRDefault="00FC2BBE" w:rsidP="00FC2BBE">
      <w:r>
        <w:separator/>
      </w:r>
    </w:p>
  </w:footnote>
  <w:footnote w:type="continuationSeparator" w:id="0">
    <w:p w14:paraId="12C906CA" w14:textId="77777777" w:rsidR="00FC2BBE" w:rsidRDefault="00FC2BBE" w:rsidP="00FC2BBE">
      <w:r>
        <w:continuationSeparator/>
      </w:r>
    </w:p>
  </w:footnote>
  <w:footnote w:type="continuationNotice" w:id="1">
    <w:p w14:paraId="58E6E9AB" w14:textId="77777777" w:rsidR="00797E6C" w:rsidRDefault="00797E6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BE"/>
    <w:rsid w:val="001A5B52"/>
    <w:rsid w:val="003D0F01"/>
    <w:rsid w:val="005608E9"/>
    <w:rsid w:val="006C6484"/>
    <w:rsid w:val="00723FE6"/>
    <w:rsid w:val="00797E6C"/>
    <w:rsid w:val="00940CE4"/>
    <w:rsid w:val="009A53CF"/>
    <w:rsid w:val="009B7AD9"/>
    <w:rsid w:val="00A362C2"/>
    <w:rsid w:val="00C053CE"/>
    <w:rsid w:val="00C139D3"/>
    <w:rsid w:val="00DB4BDD"/>
    <w:rsid w:val="00E155D9"/>
    <w:rsid w:val="00E43014"/>
    <w:rsid w:val="00EB48A7"/>
    <w:rsid w:val="00FC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6CDB"/>
  <w15:chartTrackingRefBased/>
  <w15:docId w15:val="{22F332D4-404B-44FD-9C5E-188B8F33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BBE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B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2BBE"/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C2B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BBE"/>
    <w:rPr>
      <w:rFonts w:ascii="Times New Roman" w:eastAsia="PMingLiU" w:hAnsi="Times New Roman" w:cs="Times New Roman"/>
      <w:kern w:val="0"/>
      <w:lang w:val="en-US"/>
      <w14:ligatures w14:val="none"/>
    </w:rPr>
  </w:style>
  <w:style w:type="table" w:styleId="Tablaconcuadrcula">
    <w:name w:val="Table Grid"/>
    <w:basedOn w:val="Tablanormal"/>
    <w:uiPriority w:val="39"/>
    <w:rsid w:val="0056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2f644-f9c0-4502-819e-85c372bb2c00">
      <Terms xmlns="http://schemas.microsoft.com/office/infopath/2007/PartnerControls"/>
    </lcf76f155ced4ddcb4097134ff3c332f>
    <TaxCatchAll xmlns="5bdf3347-d964-460b-88b3-553b5a91c1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B15C806248AE84BBBD58C62618E3920" ma:contentTypeVersion="17" ma:contentTypeDescription="Crear nuevo documento." ma:contentTypeScope="" ma:versionID="83fabb3116e335d3cfc9b532c7ae9600">
  <xsd:schema xmlns:xsd="http://www.w3.org/2001/XMLSchema" xmlns:xs="http://www.w3.org/2001/XMLSchema" xmlns:p="http://schemas.microsoft.com/office/2006/metadata/properties" xmlns:ns2="9d92f644-f9c0-4502-819e-85c372bb2c00" xmlns:ns3="5bdf3347-d964-460b-88b3-553b5a91c120" targetNamespace="http://schemas.microsoft.com/office/2006/metadata/properties" ma:root="true" ma:fieldsID="639f189f9e2b80d3d7cd4e73afece8d4" ns2:_="" ns3:_="">
    <xsd:import namespace="9d92f644-f9c0-4502-819e-85c372bb2c00"/>
    <xsd:import namespace="5bdf3347-d964-460b-88b3-553b5a91c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2f644-f9c0-4502-819e-85c372bb2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eff31713-5363-4ff5-9e78-d2c9045f4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3347-d964-460b-88b3-553b5a91c120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5ec27e72-8e5f-4c5e-8723-e06a825ba645}" ma:internalName="TaxCatchAll" ma:showField="CatchAllData" ma:web="5bdf3347-d964-460b-88b3-553b5a91c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B16257-6F19-499A-90B0-8AC9112096F1}">
  <ds:schemaRefs>
    <ds:schemaRef ds:uri="http://schemas.microsoft.com/office/2006/metadata/properties"/>
    <ds:schemaRef ds:uri="http://schemas.microsoft.com/office/infopath/2007/PartnerControls"/>
    <ds:schemaRef ds:uri="9d92f644-f9c0-4502-819e-85c372bb2c00"/>
    <ds:schemaRef ds:uri="5bdf3347-d964-460b-88b3-553b5a91c120"/>
  </ds:schemaRefs>
</ds:datastoreItem>
</file>

<file path=customXml/itemProps2.xml><?xml version="1.0" encoding="utf-8"?>
<ds:datastoreItem xmlns:ds="http://schemas.openxmlformats.org/officeDocument/2006/customXml" ds:itemID="{9AB1B1D2-7748-45A7-8D69-65BE5C854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2f644-f9c0-4502-819e-85c372bb2c00"/>
    <ds:schemaRef ds:uri="5bdf3347-d964-460b-88b3-553b5a91c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BA1F7-646C-4DEC-8153-C55DBE4E4D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675</Words>
  <Characters>3716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Guevara</dc:creator>
  <cp:keywords/>
  <dc:description/>
  <cp:lastModifiedBy>Urien Salterain, Karoline</cp:lastModifiedBy>
  <cp:revision>2</cp:revision>
  <dcterms:created xsi:type="dcterms:W3CDTF">2025-02-04T09:04:00Z</dcterms:created>
  <dcterms:modified xsi:type="dcterms:W3CDTF">2025-02-04T09:04:00Z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0x010100DB15C806248AE84BBBD58C62618E3920</vt:lpwstr>
  </property>
  <property fmtid="{D5CDD505-2E9C-101B-9397-08002B2CF9AE}" pid="3" name="MediaServiceImageTags">
    <vt:lpwstr/>
  </property>
</Properties>
</file>